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E2A7" w14:textId="10817347" w:rsidR="00103A55" w:rsidRPr="00797721" w:rsidRDefault="002948E7" w:rsidP="002948E7">
      <w:pPr>
        <w:jc w:val="center"/>
        <w:rPr>
          <w:rFonts w:ascii="David" w:hAnsi="David" w:cs="David"/>
          <w:b/>
          <w:bCs/>
          <w:sz w:val="20"/>
          <w:szCs w:val="20"/>
          <w:u w:val="single"/>
          <w:rtl/>
          <w:lang w:bidi="he-IL"/>
        </w:rPr>
      </w:pPr>
      <w:r w:rsidRPr="00797721">
        <w:rPr>
          <w:rFonts w:ascii="David" w:hAnsi="David" w:cs="David" w:hint="cs"/>
          <w:b/>
          <w:bCs/>
          <w:sz w:val="20"/>
          <w:szCs w:val="20"/>
          <w:u w:val="single"/>
          <w:rtl/>
          <w:lang w:bidi="he-IL"/>
        </w:rPr>
        <w:t xml:space="preserve">שטר </w:t>
      </w:r>
      <w:r w:rsidRPr="00797721">
        <w:rPr>
          <w:rFonts w:ascii="David" w:hAnsi="David" w:cs="David"/>
          <w:b/>
          <w:bCs/>
          <w:sz w:val="20"/>
          <w:szCs w:val="20"/>
          <w:u w:val="single"/>
          <w:rtl/>
          <w:lang w:bidi="he-IL"/>
        </w:rPr>
        <w:t xml:space="preserve">היתר </w:t>
      </w:r>
      <w:proofErr w:type="spellStart"/>
      <w:r w:rsidRPr="00797721">
        <w:rPr>
          <w:rFonts w:ascii="David" w:hAnsi="David" w:cs="David"/>
          <w:b/>
          <w:bCs/>
          <w:sz w:val="20"/>
          <w:szCs w:val="20"/>
          <w:u w:val="single"/>
          <w:rtl/>
          <w:lang w:bidi="he-IL"/>
        </w:rPr>
        <w:t>עסקא</w:t>
      </w:r>
      <w:proofErr w:type="spellEnd"/>
    </w:p>
    <w:p w14:paraId="6DFB7BD1" w14:textId="0B093A74" w:rsidR="00A71261" w:rsidRPr="00797721" w:rsidRDefault="002948E7" w:rsidP="00A71261">
      <w:pPr>
        <w:bidi/>
        <w:jc w:val="both"/>
        <w:rPr>
          <w:rFonts w:ascii="David" w:hAnsi="David" w:cs="David"/>
          <w:sz w:val="20"/>
          <w:szCs w:val="20"/>
          <w:rtl/>
          <w:lang w:bidi="he-IL"/>
        </w:rPr>
      </w:pPr>
      <w:r w:rsidRPr="00797721">
        <w:rPr>
          <w:rFonts w:ascii="David" w:hAnsi="David" w:cs="David" w:hint="cs"/>
          <w:sz w:val="20"/>
          <w:szCs w:val="20"/>
          <w:rtl/>
          <w:lang w:bidi="he-IL"/>
        </w:rPr>
        <w:t xml:space="preserve">עפ"י החלטת הדירקטוריון והנהלת </w:t>
      </w:r>
      <w:proofErr w:type="spellStart"/>
      <w:r w:rsidRPr="00344DD6">
        <w:rPr>
          <w:rFonts w:ascii="David" w:hAnsi="David" w:cs="David" w:hint="cs"/>
          <w:b/>
          <w:bCs/>
          <w:sz w:val="20"/>
          <w:szCs w:val="20"/>
          <w:rtl/>
          <w:lang w:bidi="he-IL"/>
        </w:rPr>
        <w:t>ווישור</w:t>
      </w:r>
      <w:proofErr w:type="spellEnd"/>
      <w:r w:rsidRPr="00344DD6">
        <w:rPr>
          <w:rFonts w:ascii="David" w:hAnsi="David" w:cs="David" w:hint="cs"/>
          <w:b/>
          <w:bCs/>
          <w:sz w:val="20"/>
          <w:szCs w:val="20"/>
          <w:rtl/>
          <w:lang w:bidi="he-IL"/>
        </w:rPr>
        <w:t xml:space="preserve"> </w:t>
      </w:r>
      <w:proofErr w:type="spellStart"/>
      <w:r w:rsidR="002F0754" w:rsidRPr="00344DD6">
        <w:rPr>
          <w:rFonts w:ascii="David" w:hAnsi="David" w:cs="David" w:hint="cs"/>
          <w:b/>
          <w:bCs/>
          <w:sz w:val="20"/>
          <w:szCs w:val="20"/>
          <w:rtl/>
          <w:lang w:bidi="he-IL"/>
        </w:rPr>
        <w:t>גלובלטק</w:t>
      </w:r>
      <w:proofErr w:type="spellEnd"/>
      <w:r w:rsidRPr="00797721">
        <w:rPr>
          <w:rFonts w:ascii="David" w:hAnsi="David" w:cs="David" w:hint="cs"/>
          <w:sz w:val="20"/>
          <w:szCs w:val="20"/>
          <w:rtl/>
          <w:lang w:bidi="he-IL"/>
        </w:rPr>
        <w:t xml:space="preserve"> בע"מ חברה מספר </w:t>
      </w:r>
      <w:r w:rsidR="002F0754">
        <w:rPr>
          <w:rFonts w:ascii="David" w:hAnsi="David" w:cs="David" w:hint="cs"/>
          <w:sz w:val="20"/>
          <w:szCs w:val="20"/>
          <w:rtl/>
          <w:lang w:bidi="he-IL"/>
        </w:rPr>
        <w:t xml:space="preserve">515559169 </w:t>
      </w:r>
      <w:r w:rsidRPr="00797721">
        <w:rPr>
          <w:rFonts w:ascii="David" w:hAnsi="David" w:cs="David" w:hint="cs"/>
          <w:sz w:val="20"/>
          <w:szCs w:val="20"/>
          <w:rtl/>
          <w:lang w:bidi="he-IL"/>
        </w:rPr>
        <w:t xml:space="preserve">(להלן </w:t>
      </w:r>
      <w:r w:rsidRPr="00797721">
        <w:rPr>
          <w:rFonts w:ascii="David" w:hAnsi="David" w:cs="David"/>
          <w:sz w:val="20"/>
          <w:szCs w:val="20"/>
          <w:rtl/>
          <w:lang w:bidi="he-IL"/>
        </w:rPr>
        <w:t>–</w:t>
      </w:r>
      <w:r w:rsidRPr="00797721">
        <w:rPr>
          <w:rFonts w:ascii="David" w:hAnsi="David" w:cs="David" w:hint="cs"/>
          <w:sz w:val="20"/>
          <w:szCs w:val="20"/>
          <w:rtl/>
          <w:lang w:bidi="he-IL"/>
        </w:rPr>
        <w:t xml:space="preserve"> </w:t>
      </w:r>
      <w:proofErr w:type="spellStart"/>
      <w:r w:rsidR="002F0754">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אנו </w:t>
      </w:r>
      <w:proofErr w:type="spellStart"/>
      <w:r w:rsidRPr="00797721">
        <w:rPr>
          <w:rFonts w:ascii="David" w:hAnsi="David" w:cs="David" w:hint="cs"/>
          <w:sz w:val="20"/>
          <w:szCs w:val="20"/>
          <w:rtl/>
          <w:lang w:bidi="he-IL"/>
        </w:rPr>
        <w:t>מורשי</w:t>
      </w:r>
      <w:proofErr w:type="spellEnd"/>
      <w:r w:rsidRPr="00797721">
        <w:rPr>
          <w:rFonts w:ascii="David" w:hAnsi="David" w:cs="David" w:hint="cs"/>
          <w:sz w:val="20"/>
          <w:szCs w:val="20"/>
          <w:rtl/>
          <w:lang w:bidi="he-IL"/>
        </w:rPr>
        <w:t xml:space="preserve"> החתימה החתומים מטה מתחייבים בזה בשם </w:t>
      </w:r>
      <w:proofErr w:type="spellStart"/>
      <w:r w:rsidR="002F0754">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וחברות הבת שלה בארץ ובחו"ל, הן אלו שבשליטת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והן אלו שיעברו לשליטת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כי כל ענייני פיננסים שתעסוק בהם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וחברות הבת שלה, בין עם אנשים או חברות ו/או באי כוחם המלווים כספים או שווה כסף </w:t>
      </w:r>
      <w:proofErr w:type="spellStart"/>
      <w:r w:rsidRPr="00797721">
        <w:rPr>
          <w:rFonts w:ascii="David" w:hAnsi="David" w:cs="David" w:hint="cs"/>
          <w:sz w:val="20"/>
          <w:szCs w:val="20"/>
          <w:rtl/>
          <w:lang w:bidi="he-IL"/>
        </w:rPr>
        <w:t>ל</w:t>
      </w:r>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וחברות הבת שלה ו/או באי כוחם, ובין עם אנשים או חברות ו/או באי כוחם הלווים כספים או שווה כסף </w:t>
      </w:r>
      <w:proofErr w:type="spellStart"/>
      <w:r w:rsidRPr="00797721">
        <w:rPr>
          <w:rFonts w:ascii="David" w:hAnsi="David" w:cs="David" w:hint="cs"/>
          <w:sz w:val="20"/>
          <w:szCs w:val="20"/>
          <w:rtl/>
          <w:lang w:bidi="he-IL"/>
        </w:rPr>
        <w:t>מ</w:t>
      </w:r>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כי כ</w:t>
      </w:r>
      <w:r w:rsidR="00A71261" w:rsidRPr="00797721">
        <w:rPr>
          <w:rFonts w:ascii="David" w:hAnsi="David" w:cs="David" w:hint="cs"/>
          <w:sz w:val="20"/>
          <w:szCs w:val="20"/>
          <w:rtl/>
          <w:lang w:bidi="he-IL"/>
        </w:rPr>
        <w:t>ל</w:t>
      </w:r>
      <w:r w:rsidRPr="00797721">
        <w:rPr>
          <w:rFonts w:ascii="David" w:hAnsi="David" w:cs="David" w:hint="cs"/>
          <w:sz w:val="20"/>
          <w:szCs w:val="20"/>
          <w:rtl/>
          <w:lang w:bidi="he-IL"/>
        </w:rPr>
        <w:t xml:space="preserve"> ענייני פיננסיים שתעסוק בהם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וחברות הבת שלה, בין עם אנשים או חברות ו/או באי כוחם המלווים כספים או שווה כסף </w:t>
      </w:r>
      <w:proofErr w:type="spellStart"/>
      <w:r w:rsidRPr="00797721">
        <w:rPr>
          <w:rFonts w:ascii="David" w:hAnsi="David" w:cs="David" w:hint="cs"/>
          <w:sz w:val="20"/>
          <w:szCs w:val="20"/>
          <w:rtl/>
          <w:lang w:bidi="he-IL"/>
        </w:rPr>
        <w:t>ל</w:t>
      </w:r>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וחברות הבת שלה ו/או באי כוחם, ובין עם </w:t>
      </w:r>
      <w:r w:rsidR="00A71261" w:rsidRPr="00797721">
        <w:rPr>
          <w:rFonts w:ascii="David" w:hAnsi="David" w:cs="David" w:hint="cs"/>
          <w:sz w:val="20"/>
          <w:szCs w:val="20"/>
          <w:rtl/>
          <w:lang w:bidi="he-IL"/>
        </w:rPr>
        <w:t xml:space="preserve">אנשים או חברות ו/או באי כוחם הלווים כספים או שווה כסף </w:t>
      </w:r>
      <w:proofErr w:type="spellStart"/>
      <w:r w:rsidR="00A71261" w:rsidRPr="00797721">
        <w:rPr>
          <w:rFonts w:ascii="David" w:hAnsi="David" w:cs="David" w:hint="cs"/>
          <w:sz w:val="20"/>
          <w:szCs w:val="20"/>
          <w:rtl/>
          <w:lang w:bidi="he-IL"/>
        </w:rPr>
        <w:t>מ</w:t>
      </w:r>
      <w:r w:rsidR="00AC2F7B">
        <w:rPr>
          <w:rFonts w:ascii="David" w:hAnsi="David" w:cs="David" w:hint="cs"/>
          <w:sz w:val="20"/>
          <w:szCs w:val="20"/>
          <w:rtl/>
          <w:lang w:bidi="he-IL"/>
        </w:rPr>
        <w:t>גלובלטק</w:t>
      </w:r>
      <w:proofErr w:type="spellEnd"/>
      <w:r w:rsidR="00A71261" w:rsidRPr="00797721">
        <w:rPr>
          <w:rFonts w:ascii="David" w:hAnsi="David" w:cs="David" w:hint="cs"/>
          <w:sz w:val="20"/>
          <w:szCs w:val="20"/>
          <w:rtl/>
          <w:lang w:bidi="he-IL"/>
        </w:rPr>
        <w:t xml:space="preserve"> ו/או באי כוחם, בכל סוגי אשראי, הלוואות ופיקדונות, כולל חיובים, התחייבויות, ערבויות ומשכנתאות, </w:t>
      </w:r>
      <w:proofErr w:type="spellStart"/>
      <w:r w:rsidR="00A71261" w:rsidRPr="00797721">
        <w:rPr>
          <w:rFonts w:ascii="David" w:hAnsi="David" w:cs="David" w:hint="cs"/>
          <w:sz w:val="20"/>
          <w:szCs w:val="20"/>
          <w:rtl/>
          <w:lang w:bidi="he-IL"/>
        </w:rPr>
        <w:t>חזכונות</w:t>
      </w:r>
      <w:proofErr w:type="spellEnd"/>
      <w:r w:rsidR="00A71261" w:rsidRPr="00797721">
        <w:rPr>
          <w:rFonts w:ascii="David" w:hAnsi="David" w:cs="David" w:hint="cs"/>
          <w:sz w:val="20"/>
          <w:szCs w:val="20"/>
          <w:rtl/>
          <w:lang w:bidi="he-IL"/>
        </w:rPr>
        <w:t xml:space="preserve">, המבוצעות ע"י </w:t>
      </w:r>
      <w:proofErr w:type="spellStart"/>
      <w:r w:rsidR="00AC2F7B">
        <w:rPr>
          <w:rFonts w:ascii="David" w:hAnsi="David" w:cs="David" w:hint="cs"/>
          <w:sz w:val="20"/>
          <w:szCs w:val="20"/>
          <w:rtl/>
          <w:lang w:bidi="he-IL"/>
        </w:rPr>
        <w:t>גלובלטק</w:t>
      </w:r>
      <w:proofErr w:type="spellEnd"/>
      <w:r w:rsidR="00A71261" w:rsidRPr="00797721">
        <w:rPr>
          <w:rFonts w:ascii="David" w:hAnsi="David" w:cs="David" w:hint="cs"/>
          <w:sz w:val="20"/>
          <w:szCs w:val="20"/>
          <w:rtl/>
          <w:lang w:bidi="he-IL"/>
        </w:rPr>
        <w:t xml:space="preserve"> וחברות הבת שלה, שיש בהם חשש ריבית מכל סוג שהוא, ואפילו מוזכר בכל אלו לשון הלוואה או ריבית או ריבית דריבית או כל לשון המשתמע ריבית, כל אלו יהיו בידי המקבל או החייב (להלן: "המקבל") בתורת </w:t>
      </w:r>
      <w:proofErr w:type="spellStart"/>
      <w:r w:rsidR="00A71261" w:rsidRPr="00797721">
        <w:rPr>
          <w:rFonts w:ascii="David" w:hAnsi="David" w:cs="David" w:hint="cs"/>
          <w:sz w:val="20"/>
          <w:szCs w:val="20"/>
          <w:rtl/>
          <w:lang w:bidi="he-IL"/>
        </w:rPr>
        <w:t>עיסקא</w:t>
      </w:r>
      <w:proofErr w:type="spellEnd"/>
      <w:r w:rsidR="00A71261" w:rsidRPr="00797721">
        <w:rPr>
          <w:rFonts w:ascii="David" w:hAnsi="David" w:cs="David" w:hint="cs"/>
          <w:sz w:val="20"/>
          <w:szCs w:val="20"/>
          <w:rtl/>
          <w:lang w:bidi="he-IL"/>
        </w:rPr>
        <w:t xml:space="preserve"> כתיקון חז"ל, ויהי חלקו של המקבל מחצית מן הריווח, ובהפסד ח"ו </w:t>
      </w:r>
      <w:proofErr w:type="spellStart"/>
      <w:r w:rsidR="00A71261" w:rsidRPr="00797721">
        <w:rPr>
          <w:rFonts w:ascii="David" w:hAnsi="David" w:cs="David" w:hint="cs"/>
          <w:sz w:val="20"/>
          <w:szCs w:val="20"/>
          <w:rtl/>
          <w:lang w:bidi="he-IL"/>
        </w:rPr>
        <w:t>ישא</w:t>
      </w:r>
      <w:proofErr w:type="spellEnd"/>
      <w:r w:rsidR="00A71261" w:rsidRPr="00797721">
        <w:rPr>
          <w:rFonts w:ascii="David" w:hAnsi="David" w:cs="David" w:hint="cs"/>
          <w:sz w:val="20"/>
          <w:szCs w:val="20"/>
          <w:rtl/>
          <w:lang w:bidi="he-IL"/>
        </w:rPr>
        <w:t xml:space="preserve"> המקבל ארבעים וחמשה אחוזים, והנותן </w:t>
      </w:r>
      <w:proofErr w:type="spellStart"/>
      <w:r w:rsidR="00A71261" w:rsidRPr="00797721">
        <w:rPr>
          <w:rFonts w:ascii="David" w:hAnsi="David" w:cs="David" w:hint="cs"/>
          <w:sz w:val="20"/>
          <w:szCs w:val="20"/>
          <w:rtl/>
          <w:lang w:bidi="he-IL"/>
        </w:rPr>
        <w:t>חמשים</w:t>
      </w:r>
      <w:proofErr w:type="spellEnd"/>
      <w:r w:rsidR="00A71261" w:rsidRPr="00797721">
        <w:rPr>
          <w:rFonts w:ascii="David" w:hAnsi="David" w:cs="David" w:hint="cs"/>
          <w:sz w:val="20"/>
          <w:szCs w:val="20"/>
          <w:rtl/>
          <w:lang w:bidi="he-IL"/>
        </w:rPr>
        <w:t xml:space="preserve"> וחמשה אחוזים.</w:t>
      </w:r>
    </w:p>
    <w:p w14:paraId="0D708632" w14:textId="2ADDA286" w:rsidR="00A71261" w:rsidRPr="00797721" w:rsidRDefault="00A71261" w:rsidP="00A71261">
      <w:pPr>
        <w:bidi/>
        <w:jc w:val="both"/>
        <w:rPr>
          <w:rFonts w:ascii="David" w:hAnsi="David" w:cs="David"/>
          <w:sz w:val="20"/>
          <w:szCs w:val="20"/>
          <w:rtl/>
          <w:lang w:bidi="he-IL"/>
        </w:rPr>
      </w:pPr>
      <w:r w:rsidRPr="00797721">
        <w:rPr>
          <w:rFonts w:ascii="David" w:hAnsi="David" w:cs="David" w:hint="cs"/>
          <w:sz w:val="20"/>
          <w:szCs w:val="20"/>
          <w:rtl/>
          <w:lang w:bidi="he-IL"/>
        </w:rPr>
        <w:t xml:space="preserve">עוד הוסכם, שאם יעסוק בעסקים שאין בתנאי היתר זה כדי לבטל מהם איסור ריבית, אז תנאי ההתעסקות העסקים אלה יהיה בתורת פקדון כולו ביד המקבל, ועל המקבל תהיה אחריות גניבה </w:t>
      </w:r>
      <w:proofErr w:type="spellStart"/>
      <w:r w:rsidRPr="00797721">
        <w:rPr>
          <w:rFonts w:ascii="David" w:hAnsi="David" w:cs="David" w:hint="cs"/>
          <w:sz w:val="20"/>
          <w:szCs w:val="20"/>
          <w:rtl/>
          <w:lang w:bidi="he-IL"/>
        </w:rPr>
        <w:t>ואבידה</w:t>
      </w:r>
      <w:proofErr w:type="spellEnd"/>
      <w:r w:rsidRPr="00797721">
        <w:rPr>
          <w:rFonts w:ascii="David" w:hAnsi="David" w:cs="David" w:hint="cs"/>
          <w:sz w:val="20"/>
          <w:szCs w:val="20"/>
          <w:rtl/>
          <w:lang w:bidi="he-IL"/>
        </w:rPr>
        <w:t xml:space="preserve"> כשומר שכר, ואף אם יהיה כתוב בהם לשון הלוואה או ריבית או ריבית דריבית או כל לשון המשתמע ריבית, יעסוק המקבל בכספי הפיקדון, והריווח יהיה לנותן שבעים וחמישה אחוזים ולמקבל עשרים וחמישה אחוזים שכר </w:t>
      </w:r>
      <w:proofErr w:type="spellStart"/>
      <w:r w:rsidRPr="00797721">
        <w:rPr>
          <w:rFonts w:ascii="David" w:hAnsi="David" w:cs="David" w:hint="cs"/>
          <w:sz w:val="20"/>
          <w:szCs w:val="20"/>
          <w:rtl/>
          <w:lang w:bidi="he-IL"/>
        </w:rPr>
        <w:t>טירחא</w:t>
      </w:r>
      <w:proofErr w:type="spellEnd"/>
      <w:r w:rsidRPr="00797721">
        <w:rPr>
          <w:rFonts w:ascii="David" w:hAnsi="David" w:cs="David" w:hint="cs"/>
          <w:sz w:val="20"/>
          <w:szCs w:val="20"/>
          <w:rtl/>
          <w:lang w:bidi="he-IL"/>
        </w:rPr>
        <w:t>.</w:t>
      </w:r>
    </w:p>
    <w:p w14:paraId="38AB033A" w14:textId="26DED8CF" w:rsidR="00A71261" w:rsidRPr="00797721" w:rsidRDefault="00A71261" w:rsidP="00A71261">
      <w:pPr>
        <w:bidi/>
        <w:jc w:val="both"/>
        <w:rPr>
          <w:rFonts w:ascii="David" w:hAnsi="David" w:cs="David"/>
          <w:sz w:val="20"/>
          <w:szCs w:val="20"/>
          <w:rtl/>
          <w:lang w:bidi="he-IL"/>
        </w:rPr>
      </w:pPr>
      <w:r w:rsidRPr="00797721">
        <w:rPr>
          <w:rFonts w:ascii="David" w:hAnsi="David" w:cs="David" w:hint="cs"/>
          <w:sz w:val="20"/>
          <w:szCs w:val="20"/>
          <w:rtl/>
          <w:lang w:bidi="he-IL"/>
        </w:rPr>
        <w:t xml:space="preserve">המקבל בין בתורת </w:t>
      </w:r>
      <w:proofErr w:type="spellStart"/>
      <w:r w:rsidRPr="00797721">
        <w:rPr>
          <w:rFonts w:ascii="David" w:hAnsi="David" w:cs="David" w:hint="cs"/>
          <w:sz w:val="20"/>
          <w:szCs w:val="20"/>
          <w:rtl/>
          <w:lang w:bidi="he-IL"/>
        </w:rPr>
        <w:t>עיסקא</w:t>
      </w:r>
      <w:proofErr w:type="spellEnd"/>
      <w:r w:rsidRPr="00797721">
        <w:rPr>
          <w:rFonts w:ascii="David" w:hAnsi="David" w:cs="David" w:hint="cs"/>
          <w:sz w:val="20"/>
          <w:szCs w:val="20"/>
          <w:rtl/>
          <w:lang w:bidi="he-IL"/>
        </w:rPr>
        <w:t xml:space="preserve"> ובין בתורת פקדון, יעסוק בדמי </w:t>
      </w:r>
      <w:proofErr w:type="spellStart"/>
      <w:r w:rsidRPr="00797721">
        <w:rPr>
          <w:rFonts w:ascii="David" w:hAnsi="David" w:cs="David" w:hint="cs"/>
          <w:sz w:val="20"/>
          <w:szCs w:val="20"/>
          <w:rtl/>
          <w:lang w:bidi="he-IL"/>
        </w:rPr>
        <w:t>העיסקא</w:t>
      </w:r>
      <w:proofErr w:type="spellEnd"/>
      <w:r w:rsidRPr="00797721">
        <w:rPr>
          <w:rFonts w:ascii="David" w:hAnsi="David" w:cs="David" w:hint="cs"/>
          <w:sz w:val="20"/>
          <w:szCs w:val="20"/>
          <w:rtl/>
          <w:lang w:bidi="he-IL"/>
        </w:rPr>
        <w:t xml:space="preserve"> בכל עסקיו ונכסיו המותרים והמובחרים ביותר לטובת </w:t>
      </w:r>
      <w:proofErr w:type="spellStart"/>
      <w:r w:rsidRPr="00797721">
        <w:rPr>
          <w:rFonts w:ascii="David" w:hAnsi="David" w:cs="David" w:hint="cs"/>
          <w:sz w:val="20"/>
          <w:szCs w:val="20"/>
          <w:rtl/>
          <w:lang w:bidi="he-IL"/>
        </w:rPr>
        <w:t>העיסקא</w:t>
      </w:r>
      <w:proofErr w:type="spellEnd"/>
      <w:r w:rsidRPr="00797721">
        <w:rPr>
          <w:rFonts w:ascii="David" w:hAnsi="David" w:cs="David" w:hint="cs"/>
          <w:sz w:val="20"/>
          <w:szCs w:val="20"/>
          <w:rtl/>
          <w:lang w:bidi="he-IL"/>
        </w:rPr>
        <w:t xml:space="preserve">, בין בעסקיו ונכסיו הקיימים ובין בעסקים ונכסים שמכאן ולהבא, ואפילו אם תינתן </w:t>
      </w:r>
      <w:proofErr w:type="spellStart"/>
      <w:r w:rsidRPr="00797721">
        <w:rPr>
          <w:rFonts w:ascii="David" w:hAnsi="David" w:cs="David" w:hint="cs"/>
          <w:sz w:val="20"/>
          <w:szCs w:val="20"/>
          <w:rtl/>
          <w:lang w:bidi="he-IL"/>
        </w:rPr>
        <w:t>העיסקא</w:t>
      </w:r>
      <w:proofErr w:type="spellEnd"/>
      <w:r w:rsidRPr="00797721">
        <w:rPr>
          <w:rFonts w:ascii="David" w:hAnsi="David" w:cs="David" w:hint="cs"/>
          <w:sz w:val="20"/>
          <w:szCs w:val="20"/>
          <w:rtl/>
          <w:lang w:bidi="he-IL"/>
        </w:rPr>
        <w:t xml:space="preserve"> רק למטרה מיועדת </w:t>
      </w:r>
      <w:proofErr w:type="spellStart"/>
      <w:r w:rsidRPr="00797721">
        <w:rPr>
          <w:rFonts w:ascii="David" w:hAnsi="David" w:cs="David" w:hint="cs"/>
          <w:sz w:val="20"/>
          <w:szCs w:val="20"/>
          <w:rtl/>
          <w:lang w:bidi="he-IL"/>
        </w:rPr>
        <w:t>ומסויימת</w:t>
      </w:r>
      <w:proofErr w:type="spellEnd"/>
      <w:r w:rsidRPr="00797721">
        <w:rPr>
          <w:rFonts w:ascii="David" w:hAnsi="David" w:cs="David" w:hint="cs"/>
          <w:sz w:val="20"/>
          <w:szCs w:val="20"/>
          <w:rtl/>
          <w:lang w:bidi="he-IL"/>
        </w:rPr>
        <w:t xml:space="preserve">. הרי שלמרות התנאי האמור במסמכי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המקבל יעסוק בכל עסקיו ונכסיו לטובת הנותן בכסף הנ"ל, ובלבד שע"ש המקבל יהיה רשום זכויות על הנכס או ההשקעה עליו </w:t>
      </w:r>
      <w:proofErr w:type="spellStart"/>
      <w:r w:rsidRPr="00797721">
        <w:rPr>
          <w:rFonts w:ascii="David" w:hAnsi="David" w:cs="David" w:hint="cs"/>
          <w:sz w:val="20"/>
          <w:szCs w:val="20"/>
          <w:rtl/>
          <w:lang w:bidi="he-IL"/>
        </w:rPr>
        <w:t>הוידעה</w:t>
      </w:r>
      <w:proofErr w:type="spellEnd"/>
      <w:r w:rsidRPr="00797721">
        <w:rPr>
          <w:rFonts w:ascii="David" w:hAnsi="David" w:cs="David" w:hint="cs"/>
          <w:sz w:val="20"/>
          <w:szCs w:val="20"/>
          <w:rtl/>
          <w:lang w:bidi="he-IL"/>
        </w:rPr>
        <w:t xml:space="preserve">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לפי תנאי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w:t>
      </w:r>
    </w:p>
    <w:p w14:paraId="6D7988FA" w14:textId="2B439D73" w:rsidR="002948E7" w:rsidRPr="00797721" w:rsidRDefault="00A71261" w:rsidP="00A71261">
      <w:pPr>
        <w:bidi/>
        <w:jc w:val="both"/>
        <w:rPr>
          <w:rFonts w:ascii="David" w:hAnsi="David" w:cs="David"/>
          <w:sz w:val="20"/>
          <w:szCs w:val="20"/>
          <w:rtl/>
          <w:lang w:bidi="he-IL"/>
        </w:rPr>
      </w:pPr>
      <w:r w:rsidRPr="00797721">
        <w:rPr>
          <w:rFonts w:ascii="David" w:hAnsi="David" w:cs="David" w:hint="cs"/>
          <w:sz w:val="20"/>
          <w:szCs w:val="20"/>
          <w:rtl/>
          <w:lang w:bidi="he-IL"/>
        </w:rPr>
        <w:t xml:space="preserve">המקבל מקנה לנותן חלק שווה ערך לסכום שקיבל בעסקיו ונכסיו הקיימים ע"פ שומת בקיאים שיקבעו ע"י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בקניין המועיל ביותר ובאופן המועיל ביותר, וכן בכל העסקים והנכסים שייעשה המקבל משעת קבל </w:t>
      </w:r>
      <w:proofErr w:type="spellStart"/>
      <w:r w:rsidRPr="00797721">
        <w:rPr>
          <w:rFonts w:ascii="David" w:hAnsi="David" w:cs="David" w:hint="cs"/>
          <w:sz w:val="20"/>
          <w:szCs w:val="20"/>
          <w:rtl/>
          <w:lang w:bidi="he-IL"/>
        </w:rPr>
        <w:t>העיסקא</w:t>
      </w:r>
      <w:proofErr w:type="spellEnd"/>
      <w:r w:rsidRPr="00797721">
        <w:rPr>
          <w:rFonts w:ascii="David" w:hAnsi="David" w:cs="David" w:hint="cs"/>
          <w:sz w:val="20"/>
          <w:szCs w:val="20"/>
          <w:rtl/>
          <w:lang w:bidi="he-IL"/>
        </w:rPr>
        <w:t xml:space="preserve"> ואילך, המקבל הינו מתעסק של הנותן </w:t>
      </w:r>
      <w:r w:rsidR="00FF59C3" w:rsidRPr="00797721">
        <w:rPr>
          <w:rFonts w:ascii="David" w:hAnsi="David" w:cs="David" w:hint="cs"/>
          <w:sz w:val="20"/>
          <w:szCs w:val="20"/>
          <w:rtl/>
          <w:lang w:bidi="he-IL"/>
        </w:rPr>
        <w:t xml:space="preserve">לקנות ולהתעסק. וחלקו של הנותן בעסקים ונכסים אלו יהיה כנ"ל, כך שכל עסק ונכס שירוויח בו המקבל הרי הוא ריווח </w:t>
      </w:r>
      <w:proofErr w:type="spellStart"/>
      <w:r w:rsidR="00FF59C3" w:rsidRPr="00797721">
        <w:rPr>
          <w:rFonts w:ascii="David" w:hAnsi="David" w:cs="David" w:hint="cs"/>
          <w:sz w:val="20"/>
          <w:szCs w:val="20"/>
          <w:rtl/>
          <w:lang w:bidi="he-IL"/>
        </w:rPr>
        <w:t>העיסקא</w:t>
      </w:r>
      <w:proofErr w:type="spellEnd"/>
      <w:r w:rsidR="00FF59C3" w:rsidRPr="00797721">
        <w:rPr>
          <w:rFonts w:ascii="David" w:hAnsi="David" w:cs="David" w:hint="cs"/>
          <w:sz w:val="20"/>
          <w:szCs w:val="20"/>
          <w:rtl/>
          <w:lang w:bidi="he-IL"/>
        </w:rPr>
        <w:t>.</w:t>
      </w:r>
    </w:p>
    <w:p w14:paraId="5C602533" w14:textId="7115B1BE" w:rsidR="00FF59C3" w:rsidRPr="00797721" w:rsidRDefault="00FF59C3" w:rsidP="00FF59C3">
      <w:pPr>
        <w:bidi/>
        <w:jc w:val="both"/>
        <w:rPr>
          <w:rFonts w:ascii="David" w:hAnsi="David" w:cs="David"/>
          <w:sz w:val="20"/>
          <w:szCs w:val="20"/>
          <w:rtl/>
          <w:lang w:bidi="he-IL"/>
        </w:rPr>
      </w:pPr>
      <w:r w:rsidRPr="00797721">
        <w:rPr>
          <w:rFonts w:ascii="David" w:hAnsi="David" w:cs="David" w:hint="cs"/>
          <w:sz w:val="20"/>
          <w:szCs w:val="20"/>
          <w:rtl/>
          <w:lang w:bidi="he-IL"/>
        </w:rPr>
        <w:t xml:space="preserve">על המקבל להוכיח שנהג ועסק בנאמנות בדמי </w:t>
      </w:r>
      <w:proofErr w:type="spellStart"/>
      <w:r w:rsidRPr="00797721">
        <w:rPr>
          <w:rFonts w:ascii="David" w:hAnsi="David" w:cs="David" w:hint="cs"/>
          <w:sz w:val="20"/>
          <w:szCs w:val="20"/>
          <w:rtl/>
          <w:lang w:bidi="he-IL"/>
        </w:rPr>
        <w:t>העסקא</w:t>
      </w:r>
      <w:proofErr w:type="spellEnd"/>
      <w:r w:rsidRPr="00797721">
        <w:rPr>
          <w:rFonts w:ascii="David" w:hAnsi="David" w:cs="David" w:hint="cs"/>
          <w:sz w:val="20"/>
          <w:szCs w:val="20"/>
          <w:rtl/>
          <w:lang w:bidi="he-IL"/>
        </w:rPr>
        <w:t xml:space="preserve"> כתקנת </w:t>
      </w:r>
      <w:proofErr w:type="spellStart"/>
      <w:r w:rsidRPr="00797721">
        <w:rPr>
          <w:rFonts w:ascii="David" w:hAnsi="David" w:cs="David" w:hint="cs"/>
          <w:sz w:val="20"/>
          <w:szCs w:val="20"/>
          <w:rtl/>
          <w:lang w:bidi="he-IL"/>
        </w:rPr>
        <w:t>מהר"ם</w:t>
      </w:r>
      <w:proofErr w:type="spellEnd"/>
      <w:r w:rsidRPr="00797721">
        <w:rPr>
          <w:rFonts w:ascii="David" w:hAnsi="David" w:cs="David" w:hint="cs"/>
          <w:sz w:val="20"/>
          <w:szCs w:val="20"/>
          <w:rtl/>
          <w:lang w:bidi="he-IL"/>
        </w:rPr>
        <w:t xml:space="preserve">, ולא יהיה נאמן על הקרן כי אם בעדים כשרים ונאמנים ע"פ דיני ישראל, כמו כן לא יהיה נאמן על הריווח או אי הריווח כי אם בשבועה חמורה ע"פ דיני ישראל. מוסכם שבכל מקרה ועניין לא תשמע טענת המקבל לדון לפי הכלל שהתובע הולך אחר הנתבע, אלא זכותה של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לקבוע את מקום הדיון, ובלבד שיהיה זה בית דין קבוע. מוסכם שכל רישומים, דוחות מאושרים, מסמכי תאגיד, וכל מסמכים ורישומים מכל סוג שהוא, לא ישמשו ביד המקבל כראיה והוכחה מטעמו לבירור </w:t>
      </w:r>
      <w:proofErr w:type="spellStart"/>
      <w:r w:rsidRPr="00797721">
        <w:rPr>
          <w:rFonts w:ascii="David" w:hAnsi="David" w:cs="David" w:hint="cs"/>
          <w:sz w:val="20"/>
          <w:szCs w:val="20"/>
          <w:rtl/>
          <w:lang w:bidi="he-IL"/>
        </w:rPr>
        <w:t>הנ"ח</w:t>
      </w:r>
      <w:proofErr w:type="spellEnd"/>
      <w:r w:rsidRPr="00797721">
        <w:rPr>
          <w:rFonts w:ascii="David" w:hAnsi="David" w:cs="David" w:hint="cs"/>
          <w:sz w:val="20"/>
          <w:szCs w:val="20"/>
          <w:rtl/>
          <w:lang w:bidi="he-IL"/>
        </w:rPr>
        <w:t xml:space="preserve">, ואף לא ישמשו </w:t>
      </w:r>
      <w:proofErr w:type="spellStart"/>
      <w:r w:rsidRPr="00797721">
        <w:rPr>
          <w:rFonts w:ascii="David" w:hAnsi="David" w:cs="David" w:hint="cs"/>
          <w:sz w:val="20"/>
          <w:szCs w:val="20"/>
          <w:rtl/>
          <w:lang w:bidi="he-IL"/>
        </w:rPr>
        <w:t>כאומדנא</w:t>
      </w:r>
      <w:proofErr w:type="spellEnd"/>
      <w:r w:rsidRPr="00797721">
        <w:rPr>
          <w:rFonts w:ascii="David" w:hAnsi="David" w:cs="David" w:hint="cs"/>
          <w:sz w:val="20"/>
          <w:szCs w:val="20"/>
          <w:rtl/>
          <w:lang w:bidi="he-IL"/>
        </w:rPr>
        <w:t>.</w:t>
      </w:r>
    </w:p>
    <w:p w14:paraId="321A7D94" w14:textId="7B0890E3" w:rsidR="00FF59C3" w:rsidRPr="00797721" w:rsidRDefault="00FF59C3" w:rsidP="00FF59C3">
      <w:pPr>
        <w:bidi/>
        <w:jc w:val="both"/>
        <w:rPr>
          <w:rFonts w:ascii="David" w:hAnsi="David" w:cs="David"/>
          <w:sz w:val="20"/>
          <w:szCs w:val="20"/>
          <w:rtl/>
          <w:lang w:bidi="he-IL"/>
        </w:rPr>
      </w:pPr>
      <w:r w:rsidRPr="00797721">
        <w:rPr>
          <w:rFonts w:ascii="David" w:hAnsi="David" w:cs="David" w:hint="cs"/>
          <w:sz w:val="20"/>
          <w:szCs w:val="20"/>
          <w:rtl/>
          <w:lang w:bidi="he-IL"/>
        </w:rPr>
        <w:t xml:space="preserve">על אף האמור לעיל בעניין צורת חלוקת הריווח וההפסק בין הנותן למקבל, הוסכם שאם </w:t>
      </w:r>
      <w:proofErr w:type="spellStart"/>
      <w:r w:rsidRPr="00797721">
        <w:rPr>
          <w:rFonts w:ascii="David" w:hAnsi="David" w:cs="David" w:hint="cs"/>
          <w:sz w:val="20"/>
          <w:szCs w:val="20"/>
          <w:rtl/>
          <w:lang w:bidi="he-IL"/>
        </w:rPr>
        <w:t>יתן</w:t>
      </w:r>
      <w:proofErr w:type="spellEnd"/>
      <w:r w:rsidRPr="00797721">
        <w:rPr>
          <w:rFonts w:ascii="David" w:hAnsi="David" w:cs="David" w:hint="cs"/>
          <w:sz w:val="20"/>
          <w:szCs w:val="20"/>
          <w:rtl/>
          <w:lang w:bidi="he-IL"/>
        </w:rPr>
        <w:t xml:space="preserve"> המקבל לנותן עבור חלקו ברווח כפי הנהוג </w:t>
      </w:r>
      <w:proofErr w:type="spellStart"/>
      <w:r w:rsidRPr="00797721">
        <w:rPr>
          <w:rFonts w:ascii="David" w:hAnsi="David" w:cs="David" w:hint="cs"/>
          <w:sz w:val="20"/>
          <w:szCs w:val="20"/>
          <w:rtl/>
          <w:lang w:bidi="he-IL"/>
        </w:rPr>
        <w:t>ב</w:t>
      </w:r>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או כפי שיוסכם ביניהם, כולל הפרשי הצמדה למיניהם, הטבות, מענקים חד פעמיים, אזי יהיה פטור מחובת ההוכחה ופטור משבועה, ומותר הריווח יהיה שייך למקבל לבדו. כן הותנה, שכל תשלום או הטובה אשר </w:t>
      </w:r>
      <w:proofErr w:type="spellStart"/>
      <w:r w:rsidRPr="00797721">
        <w:rPr>
          <w:rFonts w:ascii="David" w:hAnsi="David" w:cs="David" w:hint="cs"/>
          <w:sz w:val="20"/>
          <w:szCs w:val="20"/>
          <w:rtl/>
          <w:lang w:bidi="he-IL"/>
        </w:rPr>
        <w:t>ינתן</w:t>
      </w:r>
      <w:proofErr w:type="spellEnd"/>
      <w:r w:rsidRPr="00797721">
        <w:rPr>
          <w:rFonts w:ascii="David" w:hAnsi="David" w:cs="David" w:hint="cs"/>
          <w:sz w:val="20"/>
          <w:szCs w:val="20"/>
          <w:rtl/>
          <w:lang w:bidi="he-IL"/>
        </w:rPr>
        <w:t xml:space="preserve"> לפני ההתעסקות, לא יהיה נחשב כי אם כתשלום על חשבון, שבמידה ויתברר שע"פ תנאי </w:t>
      </w:r>
      <w:proofErr w:type="spellStart"/>
      <w:r w:rsidRPr="00797721">
        <w:rPr>
          <w:rFonts w:ascii="David" w:hAnsi="David" w:cs="David" w:hint="cs"/>
          <w:sz w:val="20"/>
          <w:szCs w:val="20"/>
          <w:rtl/>
          <w:lang w:bidi="he-IL"/>
        </w:rPr>
        <w:t>העיסקא</w:t>
      </w:r>
      <w:proofErr w:type="spellEnd"/>
      <w:r w:rsidRPr="00797721">
        <w:rPr>
          <w:rFonts w:ascii="David" w:hAnsi="David" w:cs="David" w:hint="cs"/>
          <w:sz w:val="20"/>
          <w:szCs w:val="20"/>
          <w:rtl/>
          <w:lang w:bidi="he-IL"/>
        </w:rPr>
        <w:t xml:space="preserve"> הנ"ל אין מקבל התשלום זכאי לתשלום זה, ינוכה סכום התשלום מן הקרן.</w:t>
      </w:r>
    </w:p>
    <w:p w14:paraId="3D40AE9B" w14:textId="571685A7" w:rsidR="00FF59C3" w:rsidRPr="00797721" w:rsidRDefault="00FF59C3" w:rsidP="00FF59C3">
      <w:pPr>
        <w:bidi/>
        <w:jc w:val="both"/>
        <w:rPr>
          <w:rFonts w:ascii="David" w:hAnsi="David" w:cs="David"/>
          <w:sz w:val="20"/>
          <w:szCs w:val="20"/>
          <w:rtl/>
          <w:lang w:bidi="he-IL"/>
        </w:rPr>
      </w:pPr>
      <w:r w:rsidRPr="00797721">
        <w:rPr>
          <w:rFonts w:ascii="David" w:hAnsi="David" w:cs="David" w:hint="cs"/>
          <w:sz w:val="20"/>
          <w:szCs w:val="20"/>
          <w:rtl/>
          <w:lang w:bidi="he-IL"/>
        </w:rPr>
        <w:t xml:space="preserve">כל זה הוחלט בהנהלת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בהחלטה גמורה ומחייבת ע"פ כוח והרשאה שיש לה בשם בעלי המניות, ויש תוקף ועדיפות להחלטה והתחייבות זו ככל שאר תקנות הקובעות של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וגם אם הנהלת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ישנה את שמה, ואין רשות לאף חד ממנהלי או פקידי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בהווה ובעתיד, לפעול בשם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w:t>
      </w:r>
      <w:proofErr w:type="spellStart"/>
      <w:r w:rsidRPr="00797721">
        <w:rPr>
          <w:rFonts w:ascii="David" w:hAnsi="David" w:cs="David" w:hint="cs"/>
          <w:sz w:val="20"/>
          <w:szCs w:val="20"/>
          <w:rtl/>
          <w:lang w:bidi="he-IL"/>
        </w:rPr>
        <w:t>ללות</w:t>
      </w:r>
      <w:proofErr w:type="spellEnd"/>
      <w:r w:rsidRPr="00797721">
        <w:rPr>
          <w:rFonts w:ascii="David" w:hAnsi="David" w:cs="David" w:hint="cs"/>
          <w:sz w:val="20"/>
          <w:szCs w:val="20"/>
          <w:rtl/>
          <w:lang w:bidi="he-IL"/>
        </w:rPr>
        <w:t xml:space="preserve"> או להלוות, להתחייב או לקבל התחייבויות, באופן שיש בו משום איסור ריבית או חשש איסור ריבית או אבק ריבית.</w:t>
      </w:r>
    </w:p>
    <w:p w14:paraId="6FE83B72" w14:textId="228A8444" w:rsidR="003672D1" w:rsidRPr="00797721" w:rsidRDefault="00FF59C3" w:rsidP="00FF59C3">
      <w:pPr>
        <w:bidi/>
        <w:jc w:val="both"/>
        <w:rPr>
          <w:rFonts w:ascii="David" w:hAnsi="David" w:cs="David"/>
          <w:sz w:val="20"/>
          <w:szCs w:val="20"/>
          <w:rtl/>
          <w:lang w:bidi="he-IL"/>
        </w:rPr>
      </w:pPr>
      <w:r w:rsidRPr="00797721">
        <w:rPr>
          <w:rFonts w:ascii="David" w:hAnsi="David" w:cs="David" w:hint="cs"/>
          <w:sz w:val="20"/>
          <w:szCs w:val="20"/>
          <w:rtl/>
          <w:lang w:bidi="he-IL"/>
        </w:rPr>
        <w:t xml:space="preserve">הנהלת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מצהירה בזאת כי שטר זה מחייב כל דיון משפטי, והנהלת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מסמיכה</w:t>
      </w:r>
      <w:r w:rsidR="003672D1" w:rsidRPr="00797721">
        <w:rPr>
          <w:rFonts w:ascii="David" w:hAnsi="David" w:cs="David" w:hint="cs"/>
          <w:sz w:val="20"/>
          <w:szCs w:val="20"/>
          <w:rtl/>
          <w:lang w:bidi="he-IL"/>
        </w:rPr>
        <w:t xml:space="preserve"> בזאת את כל הגורמים המוסמכים לחתום </w:t>
      </w:r>
      <w:r w:rsidRPr="00797721">
        <w:rPr>
          <w:rFonts w:ascii="David" w:hAnsi="David" w:cs="David" w:hint="cs"/>
          <w:sz w:val="20"/>
          <w:szCs w:val="20"/>
          <w:rtl/>
          <w:lang w:bidi="he-IL"/>
        </w:rPr>
        <w:t xml:space="preserve"> </w:t>
      </w:r>
      <w:r w:rsidR="003672D1" w:rsidRPr="00797721">
        <w:rPr>
          <w:rFonts w:ascii="David" w:hAnsi="David" w:cs="David" w:hint="cs"/>
          <w:sz w:val="20"/>
          <w:szCs w:val="20"/>
          <w:rtl/>
          <w:lang w:bidi="he-IL"/>
        </w:rPr>
        <w:t xml:space="preserve">ולצרף שטר </w:t>
      </w:r>
      <w:proofErr w:type="spellStart"/>
      <w:r w:rsidR="003672D1" w:rsidRPr="00797721">
        <w:rPr>
          <w:rFonts w:ascii="David" w:hAnsi="David" w:cs="David" w:hint="cs"/>
          <w:sz w:val="20"/>
          <w:szCs w:val="20"/>
          <w:rtl/>
          <w:lang w:bidi="he-IL"/>
        </w:rPr>
        <w:t>עיסקא</w:t>
      </w:r>
      <w:proofErr w:type="spellEnd"/>
      <w:r w:rsidR="003672D1" w:rsidRPr="00797721">
        <w:rPr>
          <w:rFonts w:ascii="David" w:hAnsi="David" w:cs="David" w:hint="cs"/>
          <w:sz w:val="20"/>
          <w:szCs w:val="20"/>
          <w:rtl/>
          <w:lang w:bidi="he-IL"/>
        </w:rPr>
        <w:t xml:space="preserve"> זה באופן פרטי, לפי דרישת הלקוח. לשם הבהרה מוצהר, שכל תנאי היתר </w:t>
      </w:r>
      <w:proofErr w:type="spellStart"/>
      <w:r w:rsidR="003672D1" w:rsidRPr="00797721">
        <w:rPr>
          <w:rFonts w:ascii="David" w:hAnsi="David" w:cs="David" w:hint="cs"/>
          <w:sz w:val="20"/>
          <w:szCs w:val="20"/>
          <w:rtl/>
          <w:lang w:bidi="he-IL"/>
        </w:rPr>
        <w:t>העיסקא</w:t>
      </w:r>
      <w:proofErr w:type="spellEnd"/>
      <w:r w:rsidR="003672D1" w:rsidRPr="00797721">
        <w:rPr>
          <w:rFonts w:ascii="David" w:hAnsi="David" w:cs="David" w:hint="cs"/>
          <w:sz w:val="20"/>
          <w:szCs w:val="20"/>
          <w:rtl/>
          <w:lang w:bidi="he-IL"/>
        </w:rPr>
        <w:t xml:space="preserve"> הזה תקיפים אפילו במקרה שהלקוח לא חתם עליו באופן פרטי עם </w:t>
      </w:r>
      <w:proofErr w:type="spellStart"/>
      <w:r w:rsidR="00AC2F7B">
        <w:rPr>
          <w:rFonts w:ascii="David" w:hAnsi="David" w:cs="David" w:hint="cs"/>
          <w:sz w:val="20"/>
          <w:szCs w:val="20"/>
          <w:rtl/>
          <w:lang w:bidi="he-IL"/>
        </w:rPr>
        <w:t>גלובלטק</w:t>
      </w:r>
      <w:proofErr w:type="spellEnd"/>
      <w:r w:rsidR="003672D1" w:rsidRPr="00797721">
        <w:rPr>
          <w:rFonts w:ascii="David" w:hAnsi="David" w:cs="David" w:hint="cs"/>
          <w:sz w:val="20"/>
          <w:szCs w:val="20"/>
          <w:rtl/>
          <w:lang w:bidi="he-IL"/>
        </w:rPr>
        <w:t xml:space="preserve">. בפירוש הותנה, שאף אם מאיזו סיבה שהיא לא ידע המקבל או </w:t>
      </w:r>
      <w:proofErr w:type="spellStart"/>
      <w:r w:rsidR="003672D1" w:rsidRPr="00797721">
        <w:rPr>
          <w:rFonts w:ascii="David" w:hAnsi="David" w:cs="David" w:hint="cs"/>
          <w:sz w:val="20"/>
          <w:szCs w:val="20"/>
          <w:rtl/>
          <w:lang w:bidi="he-IL"/>
        </w:rPr>
        <w:t>הנותם</w:t>
      </w:r>
      <w:proofErr w:type="spellEnd"/>
      <w:r w:rsidR="003672D1" w:rsidRPr="00797721">
        <w:rPr>
          <w:rFonts w:ascii="David" w:hAnsi="David" w:cs="David" w:hint="cs"/>
          <w:sz w:val="20"/>
          <w:szCs w:val="20"/>
          <w:rtl/>
          <w:lang w:bidi="he-IL"/>
        </w:rPr>
        <w:t xml:space="preserve"> עניין שטר היתר </w:t>
      </w:r>
      <w:proofErr w:type="spellStart"/>
      <w:r w:rsidR="003672D1" w:rsidRPr="00797721">
        <w:rPr>
          <w:rFonts w:ascii="David" w:hAnsi="David" w:cs="David" w:hint="cs"/>
          <w:sz w:val="20"/>
          <w:szCs w:val="20"/>
          <w:rtl/>
          <w:lang w:bidi="he-IL"/>
        </w:rPr>
        <w:t>עיסקא</w:t>
      </w:r>
      <w:proofErr w:type="spellEnd"/>
      <w:r w:rsidR="003672D1" w:rsidRPr="00797721">
        <w:rPr>
          <w:rFonts w:ascii="David" w:hAnsi="David" w:cs="David" w:hint="cs"/>
          <w:sz w:val="20"/>
          <w:szCs w:val="20"/>
          <w:rtl/>
          <w:lang w:bidi="he-IL"/>
        </w:rPr>
        <w:t xml:space="preserve"> זה, או שלא ידע בכלל מהו יתר </w:t>
      </w:r>
      <w:proofErr w:type="spellStart"/>
      <w:r w:rsidR="003672D1" w:rsidRPr="00797721">
        <w:rPr>
          <w:rFonts w:ascii="David" w:hAnsi="David" w:cs="David" w:hint="cs"/>
          <w:sz w:val="20"/>
          <w:szCs w:val="20"/>
          <w:rtl/>
          <w:lang w:bidi="he-IL"/>
        </w:rPr>
        <w:t>עיסקא</w:t>
      </w:r>
      <w:proofErr w:type="spellEnd"/>
      <w:r w:rsidR="003672D1" w:rsidRPr="00797721">
        <w:rPr>
          <w:rFonts w:ascii="David" w:hAnsi="David" w:cs="David" w:hint="cs"/>
          <w:sz w:val="20"/>
          <w:szCs w:val="20"/>
          <w:rtl/>
          <w:lang w:bidi="he-IL"/>
        </w:rPr>
        <w:t xml:space="preserve">, יהיה נוהג בו דין </w:t>
      </w:r>
      <w:proofErr w:type="spellStart"/>
      <w:r w:rsidR="003672D1" w:rsidRPr="00797721">
        <w:rPr>
          <w:rFonts w:ascii="David" w:hAnsi="David" w:cs="David" w:hint="cs"/>
          <w:sz w:val="20"/>
          <w:szCs w:val="20"/>
          <w:rtl/>
          <w:lang w:bidi="he-IL"/>
        </w:rPr>
        <w:t>עיסקא</w:t>
      </w:r>
      <w:proofErr w:type="spellEnd"/>
      <w:r w:rsidR="003672D1" w:rsidRPr="00797721">
        <w:rPr>
          <w:rFonts w:ascii="David" w:hAnsi="David" w:cs="David" w:hint="cs"/>
          <w:sz w:val="20"/>
          <w:szCs w:val="20"/>
          <w:rtl/>
          <w:lang w:bidi="he-IL"/>
        </w:rPr>
        <w:t xml:space="preserve"> כפי תנאי שטר זה, אחר שע"פ ההחלטה הנ"ל לא תעסוק </w:t>
      </w:r>
      <w:proofErr w:type="spellStart"/>
      <w:r w:rsidR="00AC2F7B">
        <w:rPr>
          <w:rFonts w:ascii="David" w:hAnsi="David" w:cs="David" w:hint="cs"/>
          <w:sz w:val="20"/>
          <w:szCs w:val="20"/>
          <w:rtl/>
          <w:lang w:bidi="he-IL"/>
        </w:rPr>
        <w:t>גלובלטק</w:t>
      </w:r>
      <w:proofErr w:type="spellEnd"/>
      <w:r w:rsidR="003672D1" w:rsidRPr="00797721">
        <w:rPr>
          <w:rFonts w:ascii="David" w:hAnsi="David" w:cs="David" w:hint="cs"/>
          <w:sz w:val="20"/>
          <w:szCs w:val="20"/>
          <w:rtl/>
          <w:lang w:bidi="he-IL"/>
        </w:rPr>
        <w:t xml:space="preserve"> בשום ענייני כספים שלא עפ"י דין תודה ותיקון חז"ל, וכל המתעסק עם </w:t>
      </w:r>
      <w:proofErr w:type="spellStart"/>
      <w:r w:rsidR="00AC2F7B">
        <w:rPr>
          <w:rFonts w:ascii="David" w:hAnsi="David" w:cs="David" w:hint="cs"/>
          <w:sz w:val="20"/>
          <w:szCs w:val="20"/>
          <w:rtl/>
          <w:lang w:bidi="he-IL"/>
        </w:rPr>
        <w:t>גלובלטק</w:t>
      </w:r>
      <w:proofErr w:type="spellEnd"/>
      <w:r w:rsidR="003672D1" w:rsidRPr="00797721">
        <w:rPr>
          <w:rFonts w:ascii="David" w:hAnsi="David" w:cs="David" w:hint="cs"/>
          <w:sz w:val="20"/>
          <w:szCs w:val="20"/>
          <w:rtl/>
          <w:lang w:bidi="he-IL"/>
        </w:rPr>
        <w:t xml:space="preserve">, ע"פ תקנותיו הוא מתעסק, דהיינו ע"פ שטר היתר </w:t>
      </w:r>
      <w:proofErr w:type="spellStart"/>
      <w:r w:rsidR="003672D1" w:rsidRPr="00797721">
        <w:rPr>
          <w:rFonts w:ascii="David" w:hAnsi="David" w:cs="David" w:hint="cs"/>
          <w:sz w:val="20"/>
          <w:szCs w:val="20"/>
          <w:rtl/>
          <w:lang w:bidi="he-IL"/>
        </w:rPr>
        <w:t>עיסקא</w:t>
      </w:r>
      <w:proofErr w:type="spellEnd"/>
      <w:r w:rsidR="003672D1" w:rsidRPr="00797721">
        <w:rPr>
          <w:rFonts w:ascii="David" w:hAnsi="David" w:cs="David" w:hint="cs"/>
          <w:sz w:val="20"/>
          <w:szCs w:val="20"/>
          <w:rtl/>
          <w:lang w:bidi="he-IL"/>
        </w:rPr>
        <w:t xml:space="preserve"> זה. מיום חתימת שטר זה ע"י </w:t>
      </w:r>
      <w:proofErr w:type="spellStart"/>
      <w:r w:rsidR="00AC2F7B">
        <w:rPr>
          <w:rFonts w:ascii="David" w:hAnsi="David" w:cs="David" w:hint="cs"/>
          <w:sz w:val="20"/>
          <w:szCs w:val="20"/>
          <w:rtl/>
          <w:lang w:bidi="he-IL"/>
        </w:rPr>
        <w:t>גלובלטק</w:t>
      </w:r>
      <w:proofErr w:type="spellEnd"/>
      <w:r w:rsidR="003672D1" w:rsidRPr="00797721">
        <w:rPr>
          <w:rFonts w:ascii="David" w:hAnsi="David" w:cs="David" w:hint="cs"/>
          <w:sz w:val="20"/>
          <w:szCs w:val="20"/>
          <w:rtl/>
          <w:lang w:bidi="he-IL"/>
        </w:rPr>
        <w:t xml:space="preserve">, על </w:t>
      </w:r>
      <w:proofErr w:type="spellStart"/>
      <w:r w:rsidR="003672D1" w:rsidRPr="00797721">
        <w:rPr>
          <w:rFonts w:ascii="David" w:hAnsi="David" w:cs="David" w:hint="cs"/>
          <w:sz w:val="20"/>
          <w:szCs w:val="20"/>
          <w:rtl/>
          <w:lang w:bidi="he-IL"/>
        </w:rPr>
        <w:t>העיסקאות</w:t>
      </w:r>
      <w:proofErr w:type="spellEnd"/>
      <w:r w:rsidR="003672D1" w:rsidRPr="00797721">
        <w:rPr>
          <w:rFonts w:ascii="David" w:hAnsi="David" w:cs="David" w:hint="cs"/>
          <w:sz w:val="20"/>
          <w:szCs w:val="20"/>
          <w:rtl/>
          <w:lang w:bidi="he-IL"/>
        </w:rPr>
        <w:t xml:space="preserve"> הנ"ל יעשו אך ורק ע"פ שטר היתר </w:t>
      </w:r>
      <w:proofErr w:type="spellStart"/>
      <w:r w:rsidR="003672D1" w:rsidRPr="00797721">
        <w:rPr>
          <w:rFonts w:ascii="David" w:hAnsi="David" w:cs="David" w:hint="cs"/>
          <w:sz w:val="20"/>
          <w:szCs w:val="20"/>
          <w:rtl/>
          <w:lang w:bidi="he-IL"/>
        </w:rPr>
        <w:t>עיסקא</w:t>
      </w:r>
      <w:proofErr w:type="spellEnd"/>
      <w:r w:rsidR="003672D1" w:rsidRPr="00797721">
        <w:rPr>
          <w:rFonts w:ascii="David" w:hAnsi="David" w:cs="David" w:hint="cs"/>
          <w:sz w:val="20"/>
          <w:szCs w:val="20"/>
          <w:rtl/>
          <w:lang w:bidi="he-IL"/>
        </w:rPr>
        <w:t xml:space="preserve"> זה.</w:t>
      </w:r>
    </w:p>
    <w:p w14:paraId="2E752222" w14:textId="047202FD" w:rsidR="003672D1" w:rsidRPr="00797721" w:rsidRDefault="003672D1" w:rsidP="003672D1">
      <w:pPr>
        <w:bidi/>
        <w:jc w:val="both"/>
        <w:rPr>
          <w:rFonts w:ascii="David" w:hAnsi="David" w:cs="David"/>
          <w:sz w:val="20"/>
          <w:szCs w:val="20"/>
          <w:rtl/>
          <w:lang w:bidi="he-IL"/>
        </w:rPr>
      </w:pPr>
      <w:r w:rsidRPr="00797721">
        <w:rPr>
          <w:rFonts w:ascii="David" w:hAnsi="David" w:cs="David" w:hint="cs"/>
          <w:sz w:val="20"/>
          <w:szCs w:val="20"/>
          <w:rtl/>
          <w:lang w:bidi="he-IL"/>
        </w:rPr>
        <w:t xml:space="preserve">כל הנ"ל נעשה בהודאה גמורה בקנים סודר על כל פרט ופרט בבית דין חשוב מעכשיו דלא כאסמכתא </w:t>
      </w:r>
      <w:proofErr w:type="spellStart"/>
      <w:r w:rsidRPr="00797721">
        <w:rPr>
          <w:rFonts w:ascii="David" w:hAnsi="David" w:cs="David" w:hint="cs"/>
          <w:sz w:val="20"/>
          <w:szCs w:val="20"/>
          <w:rtl/>
          <w:lang w:bidi="he-IL"/>
        </w:rPr>
        <w:t>ודלא</w:t>
      </w:r>
      <w:proofErr w:type="spellEnd"/>
      <w:r w:rsidRPr="00797721">
        <w:rPr>
          <w:rFonts w:ascii="David" w:hAnsi="David" w:cs="David" w:hint="cs"/>
          <w:sz w:val="20"/>
          <w:szCs w:val="20"/>
          <w:rtl/>
          <w:lang w:bidi="he-IL"/>
        </w:rPr>
        <w:t xml:space="preserve"> כטופסי </w:t>
      </w:r>
      <w:proofErr w:type="spellStart"/>
      <w:r w:rsidRPr="00797721">
        <w:rPr>
          <w:rFonts w:ascii="David" w:hAnsi="David" w:cs="David" w:hint="cs"/>
          <w:sz w:val="20"/>
          <w:szCs w:val="20"/>
          <w:rtl/>
          <w:lang w:bidi="he-IL"/>
        </w:rPr>
        <w:t>דשטרי</w:t>
      </w:r>
      <w:proofErr w:type="spellEnd"/>
      <w:r w:rsidRPr="00797721">
        <w:rPr>
          <w:rFonts w:ascii="David" w:hAnsi="David" w:cs="David" w:hint="cs"/>
          <w:sz w:val="20"/>
          <w:szCs w:val="20"/>
          <w:rtl/>
          <w:lang w:bidi="he-IL"/>
        </w:rPr>
        <w:t xml:space="preserve">, והכל נעשה </w:t>
      </w:r>
      <w:proofErr w:type="spellStart"/>
      <w:r w:rsidRPr="00797721">
        <w:rPr>
          <w:rFonts w:ascii="David" w:hAnsi="David" w:cs="David" w:hint="cs"/>
          <w:sz w:val="20"/>
          <w:szCs w:val="20"/>
          <w:rtl/>
          <w:lang w:bidi="he-IL"/>
        </w:rPr>
        <w:t>בקנין</w:t>
      </w:r>
      <w:proofErr w:type="spellEnd"/>
      <w:r w:rsidRPr="00797721">
        <w:rPr>
          <w:rFonts w:ascii="David" w:hAnsi="David" w:cs="David" w:hint="cs"/>
          <w:sz w:val="20"/>
          <w:szCs w:val="20"/>
          <w:rtl/>
          <w:lang w:bidi="he-IL"/>
        </w:rPr>
        <w:t xml:space="preserve"> המועיל ביותר ובאופן המועיל ביותר, ומוסכם בזה שבכל ספר בשטר זה, יש לפרשו באופן המקיים את השטר, ולא באופן המבטלו, ומוסכם לקבל את סברת הפוסקים המקיימים שטר זה,</w:t>
      </w:r>
    </w:p>
    <w:p w14:paraId="20D9DF25" w14:textId="3A99BE88" w:rsidR="003672D1" w:rsidRPr="00797721" w:rsidRDefault="003672D1" w:rsidP="003672D1">
      <w:pPr>
        <w:bidi/>
        <w:jc w:val="both"/>
        <w:rPr>
          <w:rFonts w:ascii="David" w:hAnsi="David" w:cs="David"/>
          <w:sz w:val="20"/>
          <w:szCs w:val="20"/>
          <w:rtl/>
          <w:lang w:bidi="he-IL"/>
        </w:rPr>
      </w:pPr>
      <w:r w:rsidRPr="00797721">
        <w:rPr>
          <w:rFonts w:ascii="David" w:hAnsi="David" w:cs="David" w:hint="cs"/>
          <w:sz w:val="20"/>
          <w:szCs w:val="20"/>
          <w:rtl/>
          <w:lang w:bidi="he-IL"/>
        </w:rPr>
        <w:t xml:space="preserve">ולמען תת תוקף ועוז לכל האמור לעיל, הננו כותבים זאת </w:t>
      </w:r>
      <w:proofErr w:type="spellStart"/>
      <w:r w:rsidRPr="00797721">
        <w:rPr>
          <w:rFonts w:ascii="David" w:hAnsi="David" w:cs="David" w:hint="cs"/>
          <w:sz w:val="20"/>
          <w:szCs w:val="20"/>
          <w:rtl/>
          <w:lang w:bidi="he-IL"/>
        </w:rPr>
        <w:t>לזכרון</w:t>
      </w:r>
      <w:proofErr w:type="spellEnd"/>
      <w:r w:rsidRPr="00797721">
        <w:rPr>
          <w:rFonts w:ascii="David" w:hAnsi="David" w:cs="David" w:hint="cs"/>
          <w:sz w:val="20"/>
          <w:szCs w:val="20"/>
          <w:rtl/>
          <w:lang w:bidi="he-IL"/>
        </w:rPr>
        <w:t xml:space="preserve"> בספר, ומפרסמים בפני קבל ועדה תקנתנו והחלטתנו זו. ולראיה באנו על החתום על פי הרשאה שיש לנו מטעם הנהלת </w:t>
      </w:r>
      <w:proofErr w:type="spellStart"/>
      <w:r w:rsidR="00AC2F7B">
        <w:rPr>
          <w:rFonts w:ascii="David" w:hAnsi="David" w:cs="David" w:hint="cs"/>
          <w:sz w:val="20"/>
          <w:szCs w:val="20"/>
          <w:rtl/>
          <w:lang w:bidi="he-IL"/>
        </w:rPr>
        <w:t>גלובלטק</w:t>
      </w:r>
      <w:proofErr w:type="spellEnd"/>
      <w:r w:rsidRPr="00797721">
        <w:rPr>
          <w:rFonts w:ascii="David" w:hAnsi="David" w:cs="David" w:hint="cs"/>
          <w:sz w:val="20"/>
          <w:szCs w:val="20"/>
          <w:rtl/>
          <w:lang w:bidi="he-IL"/>
        </w:rPr>
        <w:t xml:space="preserve"> חברה לביטוח, פה ירושלם, יום ד לחודש כסלו תשפ"ג. </w:t>
      </w:r>
    </w:p>
    <w:p w14:paraId="50722351" w14:textId="0F16CB32" w:rsidR="00FF59C3" w:rsidRPr="00797721" w:rsidRDefault="003672D1" w:rsidP="003672D1">
      <w:pPr>
        <w:bidi/>
        <w:jc w:val="both"/>
        <w:rPr>
          <w:rFonts w:ascii="David" w:hAnsi="David" w:cs="David"/>
          <w:sz w:val="20"/>
          <w:szCs w:val="20"/>
          <w:rtl/>
          <w:lang w:bidi="he-IL"/>
        </w:rPr>
      </w:pPr>
      <w:r w:rsidRPr="00797721">
        <w:rPr>
          <w:rFonts w:ascii="David" w:hAnsi="David" w:cs="David" w:hint="cs"/>
          <w:sz w:val="20"/>
          <w:szCs w:val="20"/>
          <w:rtl/>
          <w:lang w:bidi="he-IL"/>
        </w:rPr>
        <w:t xml:space="preserve">חתימות. מר אמיל </w:t>
      </w:r>
      <w:proofErr w:type="spellStart"/>
      <w:r w:rsidRPr="00797721">
        <w:rPr>
          <w:rFonts w:ascii="David" w:hAnsi="David" w:cs="David" w:hint="cs"/>
          <w:sz w:val="20"/>
          <w:szCs w:val="20"/>
          <w:rtl/>
          <w:lang w:bidi="he-IL"/>
        </w:rPr>
        <w:t>ווינשל</w:t>
      </w:r>
      <w:proofErr w:type="spellEnd"/>
      <w:r w:rsidRPr="00797721">
        <w:rPr>
          <w:rFonts w:ascii="David" w:hAnsi="David" w:cs="David" w:hint="cs"/>
          <w:sz w:val="20"/>
          <w:szCs w:val="20"/>
          <w:rtl/>
          <w:lang w:bidi="he-IL"/>
        </w:rPr>
        <w:t xml:space="preserve"> </w:t>
      </w:r>
      <w:r w:rsidRPr="00797721">
        <w:rPr>
          <w:rFonts w:ascii="David" w:hAnsi="David" w:cs="David"/>
          <w:sz w:val="20"/>
          <w:szCs w:val="20"/>
          <w:rtl/>
          <w:lang w:bidi="he-IL"/>
        </w:rPr>
        <w:t>–</w:t>
      </w:r>
      <w:r w:rsidRPr="00797721">
        <w:rPr>
          <w:rFonts w:ascii="David" w:hAnsi="David" w:cs="David" w:hint="cs"/>
          <w:sz w:val="20"/>
          <w:szCs w:val="20"/>
          <w:rtl/>
          <w:lang w:bidi="he-IL"/>
        </w:rPr>
        <w:t xml:space="preserve"> יו"ר, מר ניתן צעיר הרים </w:t>
      </w:r>
      <w:r w:rsidRPr="00797721">
        <w:rPr>
          <w:rFonts w:ascii="David" w:hAnsi="David" w:cs="David"/>
          <w:sz w:val="20"/>
          <w:szCs w:val="20"/>
          <w:rtl/>
          <w:lang w:bidi="he-IL"/>
        </w:rPr>
        <w:t>–</w:t>
      </w:r>
      <w:r w:rsidRPr="00797721">
        <w:rPr>
          <w:rFonts w:ascii="David" w:hAnsi="David" w:cs="David" w:hint="cs"/>
          <w:sz w:val="20"/>
          <w:szCs w:val="20"/>
          <w:rtl/>
          <w:lang w:bidi="he-IL"/>
        </w:rPr>
        <w:t xml:space="preserve"> מנכ"ל</w:t>
      </w:r>
      <w:r w:rsidR="00FC5557">
        <w:rPr>
          <w:rFonts w:ascii="David" w:hAnsi="David" w:cs="David" w:hint="cs"/>
          <w:sz w:val="20"/>
          <w:szCs w:val="20"/>
          <w:rtl/>
          <w:lang w:bidi="he-IL"/>
        </w:rPr>
        <w:t>,</w:t>
      </w:r>
      <w:r w:rsidRPr="00797721">
        <w:rPr>
          <w:rFonts w:ascii="David" w:hAnsi="David" w:cs="David" w:hint="cs"/>
          <w:sz w:val="20"/>
          <w:szCs w:val="20"/>
          <w:rtl/>
          <w:lang w:bidi="he-IL"/>
        </w:rPr>
        <w:t xml:space="preserve"> </w:t>
      </w:r>
      <w:proofErr w:type="spellStart"/>
      <w:r w:rsidR="00AC2F7B">
        <w:rPr>
          <w:rFonts w:ascii="David" w:hAnsi="David" w:cs="David" w:hint="cs"/>
          <w:sz w:val="20"/>
          <w:szCs w:val="20"/>
          <w:rtl/>
          <w:lang w:bidi="he-IL"/>
        </w:rPr>
        <w:t>ווישור</w:t>
      </w:r>
      <w:proofErr w:type="spellEnd"/>
      <w:r w:rsidR="00AC2F7B">
        <w:rPr>
          <w:rFonts w:ascii="David" w:hAnsi="David" w:cs="David" w:hint="cs"/>
          <w:sz w:val="20"/>
          <w:szCs w:val="20"/>
          <w:rtl/>
          <w:lang w:bidi="he-IL"/>
        </w:rPr>
        <w:t xml:space="preserve"> </w:t>
      </w:r>
      <w:proofErr w:type="spellStart"/>
      <w:r w:rsidR="00AC2F7B">
        <w:rPr>
          <w:rFonts w:ascii="David" w:hAnsi="David" w:cs="David" w:hint="cs"/>
          <w:sz w:val="20"/>
          <w:szCs w:val="20"/>
          <w:rtl/>
          <w:lang w:bidi="he-IL"/>
        </w:rPr>
        <w:t>גלובלטק</w:t>
      </w:r>
      <w:proofErr w:type="spellEnd"/>
      <w:r w:rsidR="00AC2F7B">
        <w:rPr>
          <w:rFonts w:ascii="David" w:hAnsi="David" w:cs="David" w:hint="cs"/>
          <w:sz w:val="20"/>
          <w:szCs w:val="20"/>
          <w:rtl/>
          <w:lang w:bidi="he-IL"/>
        </w:rPr>
        <w:t xml:space="preserve"> בע"מ.</w:t>
      </w:r>
      <w:r w:rsidRPr="00797721">
        <w:rPr>
          <w:rFonts w:ascii="David" w:hAnsi="David" w:cs="David" w:hint="cs"/>
          <w:sz w:val="20"/>
          <w:szCs w:val="20"/>
          <w:rtl/>
          <w:lang w:bidi="he-IL"/>
        </w:rPr>
        <w:t xml:space="preserve">  </w:t>
      </w:r>
    </w:p>
    <w:p w14:paraId="07D71E2A" w14:textId="3CF6B3EF" w:rsidR="003672D1" w:rsidRPr="00797721" w:rsidRDefault="003672D1" w:rsidP="003672D1">
      <w:pPr>
        <w:bidi/>
        <w:jc w:val="both"/>
        <w:rPr>
          <w:rFonts w:ascii="David" w:hAnsi="David" w:cs="David"/>
          <w:sz w:val="20"/>
          <w:szCs w:val="20"/>
          <w:rtl/>
          <w:lang w:bidi="he-IL"/>
        </w:rPr>
      </w:pPr>
      <w:r w:rsidRPr="00797721">
        <w:rPr>
          <w:rFonts w:ascii="David" w:hAnsi="David" w:cs="David" w:hint="cs"/>
          <w:sz w:val="20"/>
          <w:szCs w:val="20"/>
          <w:rtl/>
          <w:lang w:bidi="he-IL"/>
        </w:rPr>
        <w:t xml:space="preserve">אם יש איזה פרט בנוסח היתר </w:t>
      </w:r>
      <w:proofErr w:type="spellStart"/>
      <w:r w:rsidRPr="00797721">
        <w:rPr>
          <w:rFonts w:ascii="David" w:hAnsi="David" w:cs="David" w:hint="cs"/>
          <w:sz w:val="20"/>
          <w:szCs w:val="20"/>
          <w:rtl/>
          <w:lang w:bidi="he-IL"/>
        </w:rPr>
        <w:t>עיסקא</w:t>
      </w:r>
      <w:proofErr w:type="spellEnd"/>
      <w:r w:rsidRPr="00797721">
        <w:rPr>
          <w:rFonts w:ascii="David" w:hAnsi="David" w:cs="David" w:hint="cs"/>
          <w:sz w:val="20"/>
          <w:szCs w:val="20"/>
          <w:rtl/>
          <w:lang w:bidi="he-IL"/>
        </w:rPr>
        <w:t xml:space="preserve"> זה שאינו מועיל להיתר איסור ריבית, אינו מתבטל </w:t>
      </w:r>
      <w:r w:rsidR="00797721" w:rsidRPr="00797721">
        <w:rPr>
          <w:rFonts w:ascii="David" w:hAnsi="David" w:cs="David" w:hint="cs"/>
          <w:sz w:val="20"/>
          <w:szCs w:val="20"/>
          <w:rtl/>
          <w:lang w:bidi="he-IL"/>
        </w:rPr>
        <w:t xml:space="preserve">תוקפו אלא יחול בלעדיו באופן היותר מועיל ע"פ היתר </w:t>
      </w:r>
      <w:proofErr w:type="spellStart"/>
      <w:r w:rsidR="00797721" w:rsidRPr="00797721">
        <w:rPr>
          <w:rFonts w:ascii="David" w:hAnsi="David" w:cs="David" w:hint="cs"/>
          <w:sz w:val="20"/>
          <w:szCs w:val="20"/>
          <w:rtl/>
          <w:lang w:bidi="he-IL"/>
        </w:rPr>
        <w:t>עיסקא</w:t>
      </w:r>
      <w:proofErr w:type="spellEnd"/>
      <w:r w:rsidR="00797721" w:rsidRPr="00797721">
        <w:rPr>
          <w:rFonts w:ascii="David" w:hAnsi="David" w:cs="David" w:hint="cs"/>
          <w:sz w:val="20"/>
          <w:szCs w:val="20"/>
          <w:rtl/>
          <w:lang w:bidi="he-IL"/>
        </w:rPr>
        <w:t>.</w:t>
      </w:r>
    </w:p>
    <w:p w14:paraId="0C3C6B8A" w14:textId="681F8671" w:rsidR="00797721" w:rsidRPr="00797721" w:rsidRDefault="00797721" w:rsidP="00797721">
      <w:pPr>
        <w:bidi/>
        <w:jc w:val="both"/>
        <w:rPr>
          <w:rFonts w:ascii="David" w:hAnsi="David" w:cs="David"/>
          <w:sz w:val="20"/>
          <w:szCs w:val="20"/>
          <w:rtl/>
          <w:lang w:bidi="he-IL"/>
        </w:rPr>
      </w:pPr>
      <w:r w:rsidRPr="00797721">
        <w:rPr>
          <w:rFonts w:ascii="David" w:hAnsi="David" w:cs="David" w:hint="cs"/>
          <w:sz w:val="20"/>
          <w:szCs w:val="20"/>
          <w:rtl/>
          <w:lang w:bidi="he-IL"/>
        </w:rPr>
        <w:t xml:space="preserve">אנו הח"מ בד"צ פה עיה"ק ירושלם ת"ו, מאשרים בזה כי שטר </w:t>
      </w:r>
      <w:proofErr w:type="spellStart"/>
      <w:r w:rsidRPr="00797721">
        <w:rPr>
          <w:rFonts w:ascii="David" w:hAnsi="David" w:cs="David" w:hint="cs"/>
          <w:sz w:val="20"/>
          <w:szCs w:val="20"/>
          <w:rtl/>
          <w:lang w:bidi="he-IL"/>
        </w:rPr>
        <w:t>עיסקא</w:t>
      </w:r>
      <w:proofErr w:type="spellEnd"/>
      <w:r w:rsidRPr="00797721">
        <w:rPr>
          <w:rFonts w:ascii="David" w:hAnsi="David" w:cs="David" w:hint="cs"/>
          <w:sz w:val="20"/>
          <w:szCs w:val="20"/>
          <w:rtl/>
          <w:lang w:bidi="he-IL"/>
        </w:rPr>
        <w:t xml:space="preserve"> הנ"ל נחתם בפנינו ע"פ הרשאה שיש לחותמים הנ"ל בשם הדירקטוריון והנהלת </w:t>
      </w:r>
      <w:proofErr w:type="spellStart"/>
      <w:r w:rsidR="00AC2F7B">
        <w:rPr>
          <w:rFonts w:ascii="David" w:hAnsi="David" w:cs="David" w:hint="cs"/>
          <w:sz w:val="20"/>
          <w:szCs w:val="20"/>
          <w:rtl/>
          <w:lang w:bidi="he-IL"/>
        </w:rPr>
        <w:t>ווישור</w:t>
      </w:r>
      <w:proofErr w:type="spellEnd"/>
      <w:r w:rsidR="00AC2F7B">
        <w:rPr>
          <w:rFonts w:ascii="David" w:hAnsi="David" w:cs="David" w:hint="cs"/>
          <w:sz w:val="20"/>
          <w:szCs w:val="20"/>
          <w:rtl/>
          <w:lang w:bidi="he-IL"/>
        </w:rPr>
        <w:t xml:space="preserve"> </w:t>
      </w:r>
      <w:proofErr w:type="spellStart"/>
      <w:r w:rsidR="00AC2F7B">
        <w:rPr>
          <w:rFonts w:ascii="David" w:hAnsi="David" w:cs="David" w:hint="cs"/>
          <w:sz w:val="20"/>
          <w:szCs w:val="20"/>
          <w:rtl/>
          <w:lang w:bidi="he-IL"/>
        </w:rPr>
        <w:t>גלובלטק</w:t>
      </w:r>
      <w:proofErr w:type="spellEnd"/>
      <w:r w:rsidR="00AC2F7B">
        <w:rPr>
          <w:rFonts w:ascii="David" w:hAnsi="David" w:cs="David" w:hint="cs"/>
          <w:sz w:val="20"/>
          <w:szCs w:val="20"/>
          <w:rtl/>
          <w:lang w:bidi="he-IL"/>
        </w:rPr>
        <w:t xml:space="preserve"> בע"מ</w:t>
      </w:r>
      <w:r w:rsidRPr="00797721">
        <w:rPr>
          <w:rFonts w:ascii="David" w:hAnsi="David" w:cs="David" w:hint="cs"/>
          <w:sz w:val="20"/>
          <w:szCs w:val="20"/>
          <w:rtl/>
          <w:lang w:bidi="he-IL"/>
        </w:rPr>
        <w:t xml:space="preserve">, </w:t>
      </w:r>
      <w:proofErr w:type="spellStart"/>
      <w:r w:rsidRPr="00797721">
        <w:rPr>
          <w:rFonts w:ascii="David" w:hAnsi="David" w:cs="David" w:hint="cs"/>
          <w:sz w:val="20"/>
          <w:szCs w:val="20"/>
          <w:rtl/>
          <w:lang w:bidi="he-IL"/>
        </w:rPr>
        <w:t>בקנין</w:t>
      </w:r>
      <w:proofErr w:type="spellEnd"/>
      <w:r w:rsidRPr="00797721">
        <w:rPr>
          <w:rFonts w:ascii="David" w:hAnsi="David" w:cs="David" w:hint="cs"/>
          <w:sz w:val="20"/>
          <w:szCs w:val="20"/>
          <w:rtl/>
          <w:lang w:bidi="he-IL"/>
        </w:rPr>
        <w:t xml:space="preserve"> סודר כתיקון חז"ל, ושטר זה הינו בר תוקף, </w:t>
      </w:r>
      <w:proofErr w:type="spellStart"/>
      <w:r w:rsidRPr="00797721">
        <w:rPr>
          <w:rFonts w:ascii="David" w:hAnsi="David" w:cs="David" w:hint="cs"/>
          <w:sz w:val="20"/>
          <w:szCs w:val="20"/>
          <w:rtl/>
          <w:lang w:bidi="he-IL"/>
        </w:rPr>
        <w:t>ובאעה"ח</w:t>
      </w:r>
      <w:proofErr w:type="spellEnd"/>
      <w:r w:rsidRPr="00797721">
        <w:rPr>
          <w:rFonts w:ascii="David" w:hAnsi="David" w:cs="David" w:hint="cs"/>
          <w:sz w:val="20"/>
          <w:szCs w:val="20"/>
          <w:rtl/>
          <w:lang w:bidi="he-IL"/>
        </w:rPr>
        <w:t xml:space="preserve"> פה ירושלם, יום ג לחודש כסלו תשפ"ג. </w:t>
      </w:r>
    </w:p>
    <w:p w14:paraId="56056715" w14:textId="73EB58AE" w:rsidR="00797721" w:rsidRPr="002948E7" w:rsidRDefault="00797721" w:rsidP="00797721">
      <w:pPr>
        <w:bidi/>
        <w:jc w:val="both"/>
        <w:rPr>
          <w:rFonts w:ascii="David" w:hAnsi="David" w:cs="David"/>
          <w:lang w:bidi="he-IL"/>
        </w:rPr>
      </w:pPr>
      <w:r w:rsidRPr="00797721">
        <w:rPr>
          <w:rFonts w:ascii="David" w:hAnsi="David" w:cs="David" w:hint="cs"/>
          <w:sz w:val="20"/>
          <w:szCs w:val="20"/>
          <w:rtl/>
          <w:lang w:bidi="he-IL"/>
        </w:rPr>
        <w:t xml:space="preserve">חתימות בד"צ. </w:t>
      </w:r>
    </w:p>
    <w:p w14:paraId="111E1277" w14:textId="041271DF" w:rsidR="002948E7" w:rsidRPr="002948E7" w:rsidRDefault="002948E7" w:rsidP="002948E7">
      <w:pPr>
        <w:jc w:val="right"/>
        <w:rPr>
          <w:rFonts w:ascii="David" w:hAnsi="David" w:cs="David"/>
          <w:lang w:bidi="he-IL"/>
        </w:rPr>
      </w:pPr>
    </w:p>
    <w:sectPr w:rsidR="002948E7" w:rsidRPr="002948E7" w:rsidSect="00797721">
      <w:pgSz w:w="11906" w:h="16838"/>
      <w:pgMar w:top="568"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E7"/>
    <w:rsid w:val="00042729"/>
    <w:rsid w:val="00103A55"/>
    <w:rsid w:val="002948E7"/>
    <w:rsid w:val="002F0754"/>
    <w:rsid w:val="003378DC"/>
    <w:rsid w:val="00344DD6"/>
    <w:rsid w:val="003672D1"/>
    <w:rsid w:val="00797721"/>
    <w:rsid w:val="00A12C0B"/>
    <w:rsid w:val="00A71261"/>
    <w:rsid w:val="00AC2F7B"/>
    <w:rsid w:val="00B230D9"/>
    <w:rsid w:val="00FC5557"/>
    <w:rsid w:val="00FF5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0900"/>
  <w15:chartTrackingRefBased/>
  <w15:docId w15:val="{21C2A97D-6427-4ADB-963B-EA376F21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C9C7-3FC5-41B4-AA19-40BFE154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4331</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Eldan</dc:creator>
  <cp:keywords/>
  <dc:description/>
  <cp:lastModifiedBy>Guy Eldan</cp:lastModifiedBy>
  <cp:revision>2</cp:revision>
  <dcterms:created xsi:type="dcterms:W3CDTF">2023-07-24T09:33:00Z</dcterms:created>
  <dcterms:modified xsi:type="dcterms:W3CDTF">2023-07-24T09:33:00Z</dcterms:modified>
</cp:coreProperties>
</file>